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F704" w14:textId="77777777" w:rsidR="00D81D19" w:rsidRPr="00D81D19" w:rsidRDefault="00D81D19" w:rsidP="00D8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14:paraId="48745FD2" w14:textId="77777777" w:rsidR="00D81D19" w:rsidRPr="00D81D19" w:rsidRDefault="00D81D19" w:rsidP="00D8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56"/>
          <w:szCs w:val="56"/>
          <w:lang w:eastAsia="ru-RU"/>
        </w:rPr>
      </w:pPr>
      <w:r w:rsidRPr="00D81D19">
        <w:rPr>
          <w:rFonts w:ascii="Times New Roman" w:eastAsia="Times New Roman" w:hAnsi="Times New Roman" w:cs="Times New Roman"/>
          <w:b/>
          <w:bCs/>
          <w:iCs/>
          <w:color w:val="984806"/>
          <w:sz w:val="56"/>
          <w:szCs w:val="56"/>
          <w:lang w:eastAsia="ru-RU"/>
        </w:rPr>
        <w:t>Памятка для родителей:</w:t>
      </w:r>
    </w:p>
    <w:p w14:paraId="338CCF6F" w14:textId="77777777" w:rsidR="00D81D19" w:rsidRPr="00D81D19" w:rsidRDefault="00D81D19" w:rsidP="00D8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/>
          <w:sz w:val="56"/>
          <w:szCs w:val="56"/>
          <w:lang w:eastAsia="ru-RU"/>
        </w:rPr>
      </w:pPr>
    </w:p>
    <w:p w14:paraId="3BFEAE7D" w14:textId="77777777" w:rsidR="00D81D19" w:rsidRPr="00D81D19" w:rsidRDefault="00D81D19" w:rsidP="00D8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56"/>
          <w:szCs w:val="56"/>
          <w:lang w:eastAsia="ru-RU"/>
        </w:rPr>
      </w:pPr>
      <w:r w:rsidRPr="00D81D19">
        <w:rPr>
          <w:rFonts w:ascii="Times New Roman" w:eastAsia="Times New Roman" w:hAnsi="Times New Roman" w:cs="Times New Roman"/>
          <w:b/>
          <w:bCs/>
          <w:i/>
          <w:color w:val="7030A0"/>
          <w:sz w:val="72"/>
          <w:szCs w:val="72"/>
          <w:shd w:val="clear" w:color="auto" w:fill="FFFFFF"/>
          <w:lang w:eastAsia="ru-RU"/>
        </w:rPr>
        <w:t>«Что такое сенсорика,</w:t>
      </w:r>
    </w:p>
    <w:p w14:paraId="3478D118" w14:textId="77777777" w:rsidR="00D81D19" w:rsidRPr="00D81D19" w:rsidRDefault="00D81D19" w:rsidP="00D8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72"/>
          <w:szCs w:val="72"/>
          <w:shd w:val="clear" w:color="auto" w:fill="FFFFFF"/>
          <w:lang w:eastAsia="ru-RU"/>
        </w:rPr>
      </w:pPr>
      <w:r w:rsidRPr="00D81D19">
        <w:rPr>
          <w:rFonts w:ascii="Times New Roman" w:eastAsia="Times New Roman" w:hAnsi="Times New Roman" w:cs="Times New Roman"/>
          <w:b/>
          <w:bCs/>
          <w:i/>
          <w:color w:val="7030A0"/>
          <w:sz w:val="72"/>
          <w:szCs w:val="72"/>
          <w:shd w:val="clear" w:color="auto" w:fill="FFFFFF"/>
          <w:lang w:eastAsia="ru-RU"/>
        </w:rPr>
        <w:t>и почему необходимо ее</w:t>
      </w:r>
    </w:p>
    <w:p w14:paraId="32B3BD9E" w14:textId="6BF74969" w:rsidR="00D81D19" w:rsidRPr="00AF117C" w:rsidRDefault="00D81D19" w:rsidP="00AF11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72"/>
          <w:szCs w:val="72"/>
          <w:lang w:eastAsia="ru-RU"/>
        </w:rPr>
      </w:pPr>
      <w:r w:rsidRPr="00D81D19">
        <w:rPr>
          <w:rFonts w:ascii="Times New Roman" w:eastAsia="Times New Roman" w:hAnsi="Times New Roman" w:cs="Times New Roman"/>
          <w:b/>
          <w:bCs/>
          <w:i/>
          <w:color w:val="7030A0"/>
          <w:sz w:val="72"/>
          <w:szCs w:val="72"/>
          <w:shd w:val="clear" w:color="auto" w:fill="FFFFFF"/>
          <w:lang w:eastAsia="ru-RU"/>
        </w:rPr>
        <w:t>развивать»?</w:t>
      </w:r>
    </w:p>
    <w:p w14:paraId="347E217A" w14:textId="77777777" w:rsidR="00D81D19" w:rsidRPr="00D81D19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8F950" w14:textId="49B43C8C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D81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Главной составляющей полноценного развития детей в раннем возрасте является сенсорное развитие.</w:t>
      </w:r>
    </w:p>
    <w:p w14:paraId="06E11CDA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Сенсорное развитие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предполагает  формирование   у ребёнка  процессов восприятия и представлений о предметах, объектах и  явлениях окружающего мира. </w:t>
      </w:r>
    </w:p>
    <w:p w14:paraId="051C7FC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15FECE9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Сенсорное развитие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осуществляется только в процессе сенсорного воспитания, когда у детей целенаправленно  формируются  эталонные представления о цвете, форме, величине , о признаках и свойствах различных предметов и  материалов, их положение в пространстве.</w:t>
      </w:r>
    </w:p>
    <w:p w14:paraId="48106FC6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по сенсорике, направленны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насколько совершенно ребенок слышит, видит, осязает окружающее.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14:paraId="399CE38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Значение сенсорного воспитания состоит в том, что оно: </w:t>
      </w:r>
    </w:p>
    <w:p w14:paraId="52D2BC9D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-является основой для интеллектуального развития;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-упорядочивает хаотичные представления ребенка, полученные при взаимодействии с внешним миром;</w:t>
      </w:r>
    </w:p>
    <w:p w14:paraId="799AC0CD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-совершенствует двигательные функции (развитие общей, ручной, моторики, формирование графомоторных  навыков);</w:t>
      </w:r>
    </w:p>
    <w:p w14:paraId="40E37CA5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тактильно- двигательное восприятие,</w:t>
      </w:r>
    </w:p>
    <w:p w14:paraId="7231AFAA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-развитие слухового восприятия,</w:t>
      </w:r>
    </w:p>
    <w:p w14:paraId="772CF1E8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-развитие зрительного восприятия,</w:t>
      </w:r>
    </w:p>
    <w:p w14:paraId="124959E1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-восприятие формы, величины, цвета,</w:t>
      </w:r>
    </w:p>
    <w:p w14:paraId="2309C550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-восприятие особых свойств предметов  (вкус, запах, вес),</w:t>
      </w:r>
    </w:p>
    <w:p w14:paraId="48E346DC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-восприятие пространства и времени;</w:t>
      </w:r>
    </w:p>
    <w:p w14:paraId="5222339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-развивает наблюдательность;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готовит к реальной жизни;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позитивно влияет на эстетическое чувство;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является основой для развития воображения;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развивает внимание;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дает ребенку возможность овладеть новыми способами предметно-познавательной деятельности;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обеспечивает освоение навыков учебной деятельности;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влияет на расширение словарного запаса ребенка;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влияет на развитие зрительной, слуховой, моторной, образной и др. видов памяти.</w:t>
      </w:r>
    </w:p>
    <w:p w14:paraId="05234277" w14:textId="22CE5A4E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 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самовыражение. </w:t>
      </w:r>
    </w:p>
    <w:p w14:paraId="34B991B1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В повседневной жизни ребенок сталкивается с многообразием форм красок- это и любимые игрушки и окружающие предметы.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      В каждом возрасте перед сенсорным воспитанием стоят свои задачи.</w:t>
      </w:r>
    </w:p>
    <w:p w14:paraId="4E17118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ru-RU"/>
        </w:rPr>
      </w:pPr>
    </w:p>
    <w:p w14:paraId="6609881E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ru-RU"/>
        </w:rPr>
        <w:t xml:space="preserve">      </w:t>
      </w: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 раннем детстве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формами- круг, овал, квадрат, прямоугольник, треугольник, шар, куб, кирпич. Развивать познавательные и речевые умения-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слова-названия величин и форм.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14:paraId="16B7D9B1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 среднем дошкольном</w:t>
      </w:r>
      <w:r w:rsidRPr="003C450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возрасте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14:paraId="26271945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 старшем дошкольном</w:t>
      </w:r>
      <w:r w:rsidRPr="003C450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возрасте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при усвоении грамоты большую роль играет фонематический слух - точнее различение речевых звуков-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14:paraId="450127DC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14:paraId="5862FAD0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Игры, которые способствуют  усвоению сенсорных эталонов, развивают наблюдательность, внимание, влияют на развитие зрительной, слуховой, образной памяти.</w:t>
      </w:r>
    </w:p>
    <w:p w14:paraId="683CD9D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017F37D4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D407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«Собери  матрёшку»</w:t>
      </w:r>
      <w:r w:rsidRPr="000D40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Сначала возьмите 2 матрёшки и соберите их с ребёнком, обращая внимание малыша на размер игрушки, затем добавьте ещё 2 фигурки. Можно помогать ребёнку советом: « Возьми самую маленькую» и т.д. Если ребёнок справляется с заданием, добавьте ещё одну матрёшку.</w:t>
      </w:r>
    </w:p>
    <w:p w14:paraId="088D5E24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2613F4E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5F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« Подбери цвет»</w:t>
      </w:r>
      <w:r w:rsidRPr="00F615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Приготовьте  по 5 кругов (листиков, грибков, рыбок и т.д.) двух цветов. Положите по одному предмету каждого цвета перед ребёнком и предложите разложить остальные на 2 группы по цвету. Сделайте первый выбор сами,  затем  действует ребёнок. После того, когда  задание выполнено можно,  предложить раскладывать предметы на 3-4 группы.</w:t>
      </w:r>
    </w:p>
    <w:p w14:paraId="57C66977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1C8DF6B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 Прятки»</w:t>
      </w:r>
      <w:r w:rsidRPr="005C5D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Приготовьте 5 больших и 5 маленьких кругов, квадратов, овалов, треугольников, прямоугольников. Попросите ребёнка «спрятать» маленькие фигуры за большими (обязательно покажите, что маленькую фигуру легко накрыть большой , тогда маленькую фигуру не будет видно). Параллельно с понятиями «большой»-«маленький» можно отрабатывать понятие «такой же»: когда ребёнок пытается накрыть одну большую фигуру другой, обратите его внимание на то, что они одинаковые, такие же.</w:t>
      </w:r>
    </w:p>
    <w:p w14:paraId="423004A8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472F7361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D407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«Подбери образцы</w:t>
      </w:r>
      <w:r w:rsidRPr="000D40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» 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Приготовьте два мешочка, и в каждый положите образцы ткани различной фактуры. Предложите ребёнку, не глядя, достать образец из одного мешочка и затем искать такой же на ощупь в другом мешочке. Сначала  образцов должно быть 2-3, если же малыш справляется с заданием, количество можно увеличить до 6-7. Обсудите  с ребёнком, какие эти образцы на ощупь: гладкие, пушистые, шершавые и т.д.</w:t>
      </w:r>
    </w:p>
    <w:p w14:paraId="026A1B9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BB24BE6" w14:textId="36B38D3A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0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«Найди такой же»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Приготовьте 5 больших и 5 малых кругов. Смешайте круги, покажите их ребенку со словами: «Эти круги разные». Покажите сначала большие, затем маленькие круги по одному («Это круги большие, а это маленькие»).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Большие круги складывайте в одну сторону, а маленькие – в другую.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Свои действия поясняйте. Приложите два маленьких круга друг к другу, подчеркните, что они одинаковые.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При сортировке третьей пары кругов спросите, куда нужно класть большой, а куда – маленький круг. Ребенок раскладывает круги. </w:t>
      </w:r>
    </w:p>
    <w:p w14:paraId="421685AE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5134DDB" w14:textId="77777777" w:rsidR="00D81D19" w:rsidRPr="000D4075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D40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Pr="000D407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Спаси мышку»</w:t>
      </w:r>
    </w:p>
    <w:p w14:paraId="009ECF1C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Цель: 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продолжать обучать детей различению цветов, подбору одинаковых цветов на глаз с последующей проверкой (приложение, наложение); учить ориентироваться на цвет как на значимый признак; упражнять в выделении заданного цвета из нескольких, закреплять умение правильно называть красный, синий, желтый, зеленый цвета.</w:t>
      </w:r>
    </w:p>
    <w:p w14:paraId="677C2515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Оборудование: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плоскостные домики-норки основных цветов из картона с изображением мышки; картонные прямоугольники «двери» аналогичных цветов.</w:t>
      </w:r>
    </w:p>
    <w:p w14:paraId="20A79483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Ход игры: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детям раздаются домики с изображением мышки. У педагога «двери» разных цветов вперемешку. Педагог просит спрятать свою мышку от кошки и предлагает подобрать «дверь» такого же цвета, чтобы ее спасти.</w:t>
      </w:r>
    </w:p>
    <w:p w14:paraId="57F92A86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2DBB7B4E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0C762ED7" w14:textId="77777777" w:rsidR="00D81D19" w:rsidRPr="00D11082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1108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«Найди предмет на ощупь и подбери схему»</w:t>
      </w:r>
    </w:p>
    <w:p w14:paraId="2CEF96DE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Цель: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Развивать зрительное восприятие, мышление, учить узнавать на ощупь знакомые предметы.</w:t>
      </w:r>
    </w:p>
    <w:p w14:paraId="7E7B954A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Оборудование: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Карточки – схемы с изображением цвета и формы предметов – овощей или фруктов, муляжи, «чудесный мешочек».</w:t>
      </w:r>
    </w:p>
    <w:p w14:paraId="661B457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Ход игры: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Перед ребенком карточка – схема с изображением цвета и формы предметов. У педагога «чудесный мешочек». Ребенок на ощупь находит предмет, называет и достает его. Затем к предмету находит соответствующую карточку – схему.</w:t>
      </w:r>
    </w:p>
    <w:p w14:paraId="3F45FEAA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7B479E50" w14:textId="77777777" w:rsidR="00D81D19" w:rsidRPr="00F615F5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615F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«Найди картинку и собери»</w:t>
      </w:r>
    </w:p>
    <w:p w14:paraId="05916C1C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Цель: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Развитие зрительного восприятия, мелкой моторики.</w:t>
      </w:r>
    </w:p>
    <w:p w14:paraId="36ED2A31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Оборудование: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Емкость с крупой, разрезная картинка.</w:t>
      </w:r>
    </w:p>
    <w:p w14:paraId="4378603C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Ход игры: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Перед ребенком емкость с крупой, в крупе спрятаны части разрезной картинки. Ребенку предлагается найти разрезную картинку и собрать ее. При затруднении предлагается образец картинки.</w:t>
      </w:r>
    </w:p>
    <w:p w14:paraId="7C10ADBE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655F8B67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14:paraId="1D73D54C" w14:textId="77777777" w:rsidR="00D81D19" w:rsidRPr="00F615F5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615F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«Красивый узор»</w:t>
      </w:r>
    </w:p>
    <w:p w14:paraId="7FCA8724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Цель: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Развитие мелкой моторики, зрительного восприятия.</w:t>
      </w:r>
    </w:p>
    <w:p w14:paraId="17AF7BAC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Оборудование: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Карточки с образцами узоров из геометрических фигур, чистые карточки для детей, геометрические фигуры, тарелочки.</w:t>
      </w:r>
    </w:p>
    <w:p w14:paraId="4228383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Ход игры: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Перед ребенком карточка с образцом узора из геометрических фигур. Чистая карточка и геометрические фигуры на тарелочках. Ребенок выбирает необходимые геометрические фигуры и составляет узор на своей карточке по образцу.</w:t>
      </w:r>
    </w:p>
    <w:p w14:paraId="1C029CA9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2B40B5B8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«Разноцветный кубик»</w:t>
      </w:r>
    </w:p>
    <w:p w14:paraId="6C8821C4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Цель: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Развитие зрительного восприятия, мелкой моторики.</w:t>
      </w:r>
    </w:p>
    <w:p w14:paraId="3D8458CF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Оборудование: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Разноцветный кубик, картинки с изображением предметов красного, желтого, зеленого и синего цвета.</w:t>
      </w:r>
    </w:p>
    <w:p w14:paraId="194FD9BD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Ход игры:</w:t>
      </w: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Перед ребенком картинки и кубик, грани которого раскрашены в красный, желтый, зеленый и синий цвета. Ребенок бросает кубик и находит (называет) картинку такого цвета, который выпал на кубике.</w:t>
      </w:r>
    </w:p>
    <w:p w14:paraId="2760E7A7" w14:textId="77777777" w:rsidR="00D81D19" w:rsidRPr="003C450E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5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Ценность этих игр и упражнений не только в том, что дети познают свойства: цвет, форму, величину, - но и в том, что, благодаря заложенному в играх элементу самоконтроля, они позволяют организовать более или менее самостоятельную деятельность маленьких детей, развивать умение играть рядом с другими, не мешая им.</w:t>
      </w:r>
    </w:p>
    <w:p w14:paraId="17126166" w14:textId="77777777" w:rsidR="00B22F8C" w:rsidRPr="003C450E" w:rsidRDefault="00B22F8C"/>
    <w:sectPr w:rsidR="00B22F8C" w:rsidRPr="003C450E" w:rsidSect="00D81D19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1C"/>
    <w:rsid w:val="000B7243"/>
    <w:rsid w:val="000D4075"/>
    <w:rsid w:val="001A4338"/>
    <w:rsid w:val="002E2E1C"/>
    <w:rsid w:val="003C450E"/>
    <w:rsid w:val="004770D2"/>
    <w:rsid w:val="005C5D56"/>
    <w:rsid w:val="006441E5"/>
    <w:rsid w:val="007A47A8"/>
    <w:rsid w:val="00961D49"/>
    <w:rsid w:val="00AF117C"/>
    <w:rsid w:val="00B22F8C"/>
    <w:rsid w:val="00D11082"/>
    <w:rsid w:val="00D81D19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CE20"/>
  <w15:chartTrackingRefBased/>
  <w15:docId w15:val="{BDF2CD20-6316-48B2-9818-E424212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 Karp</dc:creator>
  <cp:keywords/>
  <dc:description/>
  <cp:lastModifiedBy>t.kurenko@mail.ru</cp:lastModifiedBy>
  <cp:revision>2</cp:revision>
  <dcterms:created xsi:type="dcterms:W3CDTF">2024-04-08T13:41:00Z</dcterms:created>
  <dcterms:modified xsi:type="dcterms:W3CDTF">2024-04-08T13:41:00Z</dcterms:modified>
</cp:coreProperties>
</file>