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4DBB"/>
          <w:spacing w:val="0"/>
          <w:position w:val="0"/>
          <w:sz w:val="72"/>
          <w:shd w:fill="auto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72"/>
          <w:shd w:fill="auto" w:val="clear"/>
        </w:rPr>
        <w:t xml:space="preserve">Картотека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4DBB"/>
          <w:spacing w:val="0"/>
          <w:position w:val="0"/>
          <w:sz w:val="72"/>
          <w:shd w:fill="auto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72"/>
          <w:shd w:fill="auto" w:val="clear"/>
        </w:rPr>
        <w:t xml:space="preserve">« 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72"/>
          <w:shd w:fill="auto" w:val="clear"/>
        </w:rPr>
        <w:t xml:space="preserve">Гимнастика для глаз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7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4DBB"/>
          <w:spacing w:val="0"/>
          <w:position w:val="0"/>
          <w:sz w:val="72"/>
          <w:shd w:fill="00008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  <w:r>
        <w:object w:dxaOrig="8400" w:dyaOrig="2796">
          <v:rect xmlns:o="urn:schemas-microsoft-com:office:office" xmlns:v="urn:schemas-microsoft-com:vml" id="rectole0000000000" style="width:420.000000pt;height:13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Гимнастика для глаз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это один из приемов оздоровления детей, она относится к здоровьесберегающим технологиям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потешек.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32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32"/>
          <w:shd w:fill="FFFFFF" w:val="clear"/>
        </w:rPr>
        <w:t xml:space="preserve">Волшебный сон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Реснички опускаются…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Глазки закрываются…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Мы спокойно отдыхаем…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Сном волшебным засыпаем…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Дышится легко… ровно… глубоко…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Наши руки отдыхают…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Отдыхают… Засыпают…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Шея не напряжена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И рассла-бле-на…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Губы чуть приоткрываются…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Все чудесно расслабляется…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Дышится легко… ровно… глубоко…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(Пауза.)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Мы спокойно отдыхаем…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Сном волшебным засыпаем…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(Громче, быстрей, энергичней.)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Хорошо нам отдыхать!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Но пора уже вставать!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Крепче кулачки сжимаем.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Их повыше поднимаем.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Потянулись! Улыбнулись!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Всем открыть глаза и встать!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Ветер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Ветер дует нам в лицо.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(Часто моргают веками.)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Закачалось дepевцо.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(Не поворачивая головы, смотрят влево-вправо.)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Ветер тише, тише, тише…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(Медленно приседают, опуская глаза вниз.)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Деревца все выше, выше.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 Встают и глаза поднимают вверх.)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Солнышко и тучки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Солнышко с тучками в прятки играло.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(Посмотреть глазами вправо-влево, вверх-вниз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Солнышко тучки-летучки считало: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Серые тучки, черные тучки.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Легких - две штучки,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Тяжелых три тучки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Тучки попрятались, тучек не стало.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(Закрыть глаза ладонями)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Солнце на небе вовсю засияло.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(Поморгать глазками)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Дождик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Дождик, дождик, пуще лей.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Смотрят вверх.)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Капай, капель не жалей.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(Смотрят вниз.)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Только нас не замочи.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Делают круговые движения глазами.)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Зря в окошко не стучи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Радуга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Глазки у ребят устали.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(Поморгать глазами.)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Посмотрите все в окно,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(Посмотреть влево-вправо.)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Ах, как солнце высоко.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(Посмотреть вверх.)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Мы глаза сейчас закроем,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(Закрыть глаза ладошками.)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 группе радугу построим,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Вверх по радуге пойдем,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(Посмотреть по дуге вверх-вправо и вверх-влево.)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Вправо, влево повернем,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А потом скатимся вниз,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(Посмотреть вниз.)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Жмурься сильно, но держись. 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(Зажмурить глаза, открыть и поморгать ими)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Ёжик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Ходил ежик по полянке 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(Ходьба на месте)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Он искал грибы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опятки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(Посмотреть вправо и влево, не поворачивая головы)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Глазки щурил и моргал,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(Сильно прищуриться  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Но грибов не увидал.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(широко открыть глаза, развести руки в стороны)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Вверх смотрел он,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посмотреть вверх голова неподвижна)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Вниз глядел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,  ( посмотреть вниз)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Сам тихонечко пыхтел.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(Произнести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пых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пых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пых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».)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Смотрел влев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,  ( Посмотреть влево, не поворачивая головы)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Смотрел вправо,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Посмотреть вправо , не поворачивая головы)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Вдруг увидел гриб на славу!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Плотно закрыть и широко открыть глаза.)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Оглянулся он еще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(Движения по тексту)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Через левое плечо,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Через правое еще.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Еж затопал по тропинке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И грибок  унес  на спинке.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Ходьба на месте, топающим шагом.)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Глазки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Чтобы зоркими нам быть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-   (Вращать глазами по кругу по  2-3 сек.)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Нужно глазками крутить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Зорче глазки, чтоб глядели, 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(В течении минуты массажировать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верхние и нижние веки,   не закрывая глаз.)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Разотрем их еле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еле.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Нарисуем большой круг 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(Глазами  рисовать круг)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И осмотрим все вокруг 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(влево, вправо)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Чтобы зоркими нам стать,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(Тремя пальцами каждой руки, 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легко нажать на верхнее веко   соответствующего глаза и   держать 1-2 сек.)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Нужно на глаза нажать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Глазки влево, глазки вправо,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(Поднять глаза вверх, опустить, 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повернуть вправо, влево)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Вверх и вниз и все сначала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Быстро, быстро поморгать,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 (Моргать в течение минуты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Отдых глазкам потом дай.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Нужно глазки открывать,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(Широко открывать и закрывать   глаза с интервалом в 30 сек.)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Чудо, чтоб не прозевать.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Треугольник, круг, квадрат,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 Нарисовать глазами геометрические фигуры по  и против часовой стрелки 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Нарисуем мы подряд.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Елка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Вот стоит большая елка,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(Выполняют  круговые    движения глазами.)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Вот такой высоты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.( Посмотреть снизу вверх.)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У нее большие ветки.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Вот такой ширины.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Посмотреть слева направо.)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Есть на елке даже шишки,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(Посмотреть вверх.)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А внизу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берлога мишки.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Посмотреть вниз.)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Зиму спит там косолапый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И сосет в берлоге лапу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.  (Зажмурить  глаза, потом поморгать 10 раз.)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Чудеса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Закрываем мы глаза,  вот какие чудеса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(Закрывают оба глаза,)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Наши глазки отдыхают, упражнения выполняют.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Продолжают стоять с закрытыми глазами.)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А теперь мы их откроем, через  речку мост построим.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 Открывают глаза, взглядом рисуют мост.)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Нарисуем букву о, получается легко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(Глазами рисуют букву 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Вверх поднимем, глянем вниз,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Глаза поднимают вверх, опускают вниз.)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Вправо, влево повернем,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(Глаза смотрят вправо-влево.)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Заниматься вновь начнем.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Снежинки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Мы снежинку  увидали, -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со снежинкою играли.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Дети берут снежинку в руку. Вытянуть снежинку вперед перед собой, сфокусировать на ней взгляд)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Снежинки вправо полетели,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(Отвести снежинку вправо, проследить движение взглядом.)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Дети вправо посмотрели.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Вот снежинки полетели,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Глазки влево посмотрели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Отвести снежинку влево, проследить движение взглядом.)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Ветер снег вверх поднимал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И на землю опускал…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 Поднимать  снежинки вверх и опускать вниз. Дети,  смотрят вверх и вниз.)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Все! На землю улеглись.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 присесть, опустив снежинку на пол.)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Глазки закрываем,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Глазки отдыхают. (Закрыть ладошками глаза.)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FF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Носик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Смотрит носик вправо-влево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 Резко переместить взгляд   вправо и влево.)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Смотрит носик вверх и вниз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 Резко перенести взгляд  вверх и вниз.)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Что увидел хитрый носик?  (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Мягко провести указательными пальцами по векам.)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Ну, куда мы забрались?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 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Подснежник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(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FFFFFF" w:val="clear"/>
        </w:rPr>
        <w:t xml:space="preserve">Дети выполняют движения в соответствии со словами педагога)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 руки вы цветы возьмите,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И на них вы посмотрите.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А теперь их поднимите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Вверх, на них вы посмотрите.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Вниз цветы вы опустите,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И опять на них взгляните.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Цветок вправо,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Цветок влево.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“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Нарисуйте” круг умело.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Цветок близко, вот вдали,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Ты внимательно смотри.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Вот такой у нас цветок,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Улыбнись ему, дружок.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Быстро, быстро вы моргайте,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Жук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 группу жук к нам залетел,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Зажужжал и запел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ЖЖЖ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Вот он вправо полетел,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(Отвести руку вправо, проследить глазами за направлением руки)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Каждый вправо посмотрел.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Вот он влево полетел,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Каждый влево посмотрел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(тоже влево)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Жук на нос к нам хочет сесть,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(Указательным пальцем правой руки совершить движение к носу)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Не дадим ему присесть.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Жук наш приземлился,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(Направление рукой вниз сопровождает глазами)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Зажужжал и закружился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ЖЖЖ.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 Делать вращательные движения руками и встать)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Жук, вот правая ладошка,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(Отвести руку в правую сторону, проследить глазами)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Посиди на ней немножко.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Жук, вот левая ладошка,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Посиди на ней немножко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.(Отвести руку в левую  сторону, проследить глазами)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Жук наверх полетел,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И на потолок присел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(Поднять руки вверх, посмотреть вверх)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На носочки мы привстали,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(Поднять руки вверх, посмотреть вверх)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Но жучка мы не достали.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Хлопнем дружно,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Хлоп-хлоп-хлоп.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Чтобы улететь он смог.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(Хлопки в ладоши)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Лучик солнца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Лучик, лучик озорной,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Поиграй-ка ты со мной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.   (Моргают глазами.)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Ну-ка, лучик, повернись,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На глаза мне покажись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   (Делают круговые движения глазами.)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Взгляд я влево отведу,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Лучик солнца я найду.  (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Отводят взгляд влево.)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Теперь вправо посмотрю,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Снова лучик я найду. (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Отводят взгляд вправо.)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Солнечный зайчик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Солнечный мой зайнька,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 Дети вытягивают руку вперед)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Прыгни на ладошку.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Солнечный мой зайнька,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 Ставят на ладонь указательный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 палец.)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Маленький, как крошка.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Прыгни на носик, на плечо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(Прослеживают взглядом движение пальца, который 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медленно касается носа)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Ой, как стало горячо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!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Прыг на лобик, и опять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На плече давай скакать.   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(Отвести вновь вперед, дотронуться до плеча, лба, другого  плеча)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Вот закрыли мы глаза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FFFFFF" w:val="clear"/>
        </w:rPr>
        <w:t xml:space="preserve">,   (Закрывают глаза ладонями.)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А солнышко играет,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FFFFFF" w:val="clear"/>
        </w:rPr>
        <w:t xml:space="preserve">Щёчки теплыми лучами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004DBB"/>
          <w:spacing w:val="0"/>
          <w:position w:val="0"/>
          <w:sz w:val="28"/>
          <w:shd w:fill="FFFFFF" w:val="clear"/>
        </w:rPr>
      </w:pP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«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Бабочка</w:t>
      </w:r>
      <w:r>
        <w:rPr>
          <w:rFonts w:ascii="Cambria" w:hAnsi="Cambria" w:cs="Cambria" w:eastAsia="Cambria"/>
          <w:b/>
          <w:color w:val="004DBB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Спал цветок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Закрыть глаза, расслабиться, помассировать веки, слегка надавливая на них по часовой стрелке и против нее.)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И вдруг проснулся, (Поморгать глазами.)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Больше спать не захотел, (Руки поднять вверх (вдох), посмотреть на руки.)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Встрепенулся, потянулся, (Руки согнуты в стороны (выдох).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FFFFFF" w:val="clear"/>
        </w:rPr>
        <w:t xml:space="preserve">Взвился вверх и полетел. (Потрясти кистями, посмотреть вправо-влево.)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2B2B2B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